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020E" w14:textId="77777777" w:rsidR="0000500F" w:rsidRPr="00D0162F" w:rsidRDefault="00236E0D" w:rsidP="00236E0D">
      <w:p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fldChar w:fldCharType="begin"/>
      </w:r>
      <w:r w:rsidRPr="00D0162F">
        <w:rPr>
          <w:rFonts w:ascii="Helvetica Light" w:hAnsi="Helvetica Light"/>
        </w:rPr>
        <w:instrText xml:space="preserve"> DATE \@ "d MMMM yyyy" </w:instrText>
      </w:r>
      <w:r w:rsidRPr="00D0162F">
        <w:rPr>
          <w:rFonts w:ascii="Helvetica Light" w:hAnsi="Helvetica Light"/>
        </w:rPr>
        <w:fldChar w:fldCharType="separate"/>
      </w:r>
      <w:r w:rsidR="00D0162F" w:rsidRPr="00D0162F">
        <w:rPr>
          <w:rFonts w:ascii="Helvetica Light" w:hAnsi="Helvetica Light"/>
          <w:noProof/>
        </w:rPr>
        <w:t>1 March 2026</w:t>
      </w:r>
      <w:r w:rsidRPr="00D0162F">
        <w:rPr>
          <w:rFonts w:ascii="Helvetica Light" w:hAnsi="Helvetica Light"/>
        </w:rPr>
        <w:fldChar w:fldCharType="end"/>
      </w:r>
    </w:p>
    <w:p w14:paraId="53DEA9DA" w14:textId="77777777" w:rsidR="00236E0D" w:rsidRPr="00D0162F" w:rsidRDefault="00236E0D" w:rsidP="00236E0D">
      <w:pPr>
        <w:jc w:val="both"/>
        <w:rPr>
          <w:rFonts w:ascii="Helvetica Light" w:hAnsi="Helvetica Light"/>
        </w:rPr>
      </w:pPr>
    </w:p>
    <w:p w14:paraId="2026F713" w14:textId="77777777" w:rsidR="00236E0D" w:rsidRPr="00D0162F" w:rsidRDefault="00D7450D" w:rsidP="00236E0D">
      <w:pPr>
        <w:jc w:val="both"/>
        <w:rPr>
          <w:rFonts w:ascii="Helvetica Light" w:hAnsi="Helvetica Light"/>
          <w:b/>
        </w:rPr>
      </w:pPr>
      <w:r w:rsidRPr="00D0162F">
        <w:rPr>
          <w:rFonts w:ascii="Helvetica Light" w:hAnsi="Helvetica Light"/>
          <w:b/>
        </w:rPr>
        <w:t>Assignment</w:t>
      </w:r>
      <w:r w:rsidR="00236E0D" w:rsidRPr="00D0162F">
        <w:rPr>
          <w:rFonts w:ascii="Helvetica Light" w:hAnsi="Helvetica Light"/>
          <w:b/>
        </w:rPr>
        <w:t xml:space="preserve"> as Senior Manager for Employment Equity</w:t>
      </w:r>
    </w:p>
    <w:p w14:paraId="11E15671" w14:textId="77777777" w:rsidR="00236E0D" w:rsidRPr="00D0162F" w:rsidRDefault="00236E0D" w:rsidP="00236E0D">
      <w:pPr>
        <w:jc w:val="both"/>
        <w:rPr>
          <w:rFonts w:ascii="Helvetica Light" w:hAnsi="Helvetica Light"/>
        </w:rPr>
      </w:pPr>
    </w:p>
    <w:p w14:paraId="0CBDEBEB" w14:textId="30B0B2AF" w:rsidR="00236E0D" w:rsidRDefault="00236E0D" w:rsidP="00236E0D">
      <w:p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Dear</w:t>
      </w:r>
    </w:p>
    <w:p w14:paraId="3CA8F255" w14:textId="77777777" w:rsidR="005474B2" w:rsidRPr="00D0162F" w:rsidRDefault="005474B2" w:rsidP="00236E0D">
      <w:pPr>
        <w:jc w:val="both"/>
        <w:rPr>
          <w:rFonts w:ascii="Helvetica Light" w:hAnsi="Helvetica Light"/>
        </w:rPr>
      </w:pPr>
    </w:p>
    <w:p w14:paraId="6D10590E" w14:textId="77777777" w:rsidR="00236E0D" w:rsidRPr="00D0162F" w:rsidRDefault="001152E8" w:rsidP="00236E0D">
      <w:p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It is with pleasure to inform you that</w:t>
      </w:r>
      <w:r w:rsidR="00236E0D" w:rsidRPr="00D0162F">
        <w:rPr>
          <w:rFonts w:ascii="Helvetica Light" w:hAnsi="Helvetica Light"/>
        </w:rPr>
        <w:t xml:space="preserve"> you have been </w:t>
      </w:r>
      <w:r w:rsidR="000310C0" w:rsidRPr="00D0162F">
        <w:rPr>
          <w:rFonts w:ascii="Helvetica Light" w:hAnsi="Helvetica Light"/>
        </w:rPr>
        <w:t>assigned</w:t>
      </w:r>
      <w:r w:rsidR="00236E0D" w:rsidRPr="00D0162F">
        <w:rPr>
          <w:rFonts w:ascii="Helvetica Light" w:hAnsi="Helvetica Light"/>
        </w:rPr>
        <w:t xml:space="preserve"> as a Senior Manager responsible for facilitating the implementation of Employment Equity as required by section 24 of the Employment Equity Act, as amended.</w:t>
      </w:r>
      <w:r w:rsidR="000873CB" w:rsidRPr="00D0162F">
        <w:rPr>
          <w:rFonts w:ascii="Helvetica Light" w:hAnsi="Helvetica Light"/>
        </w:rPr>
        <w:t xml:space="preserve"> You will fulfill this role in addition to your current responsibilities.</w:t>
      </w:r>
    </w:p>
    <w:p w14:paraId="27356141" w14:textId="77777777" w:rsidR="002B210E" w:rsidRPr="00D0162F" w:rsidRDefault="002B210E" w:rsidP="00236E0D">
      <w:pPr>
        <w:jc w:val="both"/>
        <w:rPr>
          <w:rFonts w:ascii="Helvetica Light" w:hAnsi="Helvetica Light"/>
        </w:rPr>
      </w:pPr>
    </w:p>
    <w:p w14:paraId="45E0B522" w14:textId="77777777" w:rsidR="00236E0D" w:rsidRDefault="00FD5FB0" w:rsidP="00236E0D">
      <w:p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Section 24 of the Employment Equity Act, as amended, states:</w:t>
      </w:r>
    </w:p>
    <w:p w14:paraId="351938E8" w14:textId="77777777" w:rsidR="005474B2" w:rsidRPr="00D0162F" w:rsidRDefault="005474B2" w:rsidP="00236E0D">
      <w:pPr>
        <w:jc w:val="both"/>
        <w:rPr>
          <w:rFonts w:ascii="Helvetica Light" w:hAnsi="Helvetica Light" w:cs="Aldhabi"/>
        </w:rPr>
      </w:pPr>
    </w:p>
    <w:p w14:paraId="5891ADDF" w14:textId="77777777" w:rsidR="00FD5FB0" w:rsidRPr="00D0162F" w:rsidRDefault="00E275DA" w:rsidP="00236E0D">
      <w:p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“</w:t>
      </w:r>
      <w:r w:rsidR="00012138" w:rsidRPr="00D0162F">
        <w:rPr>
          <w:rFonts w:ascii="Helvetica Light" w:hAnsi="Helvetica Light" w:cs="Aldhabi"/>
        </w:rPr>
        <w:t>Every designated employer must:</w:t>
      </w:r>
    </w:p>
    <w:p w14:paraId="67C819A7" w14:textId="77777777" w:rsidR="00012138" w:rsidRPr="00D0162F" w:rsidRDefault="008249B8" w:rsidP="002D0228">
      <w:pPr>
        <w:pStyle w:val="ListParagraph"/>
        <w:numPr>
          <w:ilvl w:val="0"/>
          <w:numId w:val="2"/>
        </w:num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Assign one or more senior managers to take responsibility for monitoring and implementing an employment equity plan;</w:t>
      </w:r>
    </w:p>
    <w:p w14:paraId="028D0D1D" w14:textId="77777777" w:rsidR="008249B8" w:rsidRPr="00D0162F" w:rsidRDefault="008249B8" w:rsidP="002D0228">
      <w:pPr>
        <w:pStyle w:val="ListParagraph"/>
        <w:numPr>
          <w:ilvl w:val="0"/>
          <w:numId w:val="2"/>
        </w:num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Provide the managers with the authority and means to perform</w:t>
      </w:r>
      <w:r w:rsidR="00A91F89" w:rsidRPr="00D0162F">
        <w:rPr>
          <w:rFonts w:ascii="Helvetica Light" w:hAnsi="Helvetica Light" w:cs="Aldhabi"/>
        </w:rPr>
        <w:t xml:space="preserve"> their functions; and</w:t>
      </w:r>
    </w:p>
    <w:p w14:paraId="783CC528" w14:textId="77777777" w:rsidR="00A91F89" w:rsidRPr="00D0162F" w:rsidRDefault="00A91F89" w:rsidP="002D0228">
      <w:pPr>
        <w:pStyle w:val="ListParagraph"/>
        <w:numPr>
          <w:ilvl w:val="0"/>
          <w:numId w:val="2"/>
        </w:num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Take reasonable steps to ensure that the managers perform their functions.</w:t>
      </w:r>
      <w:r w:rsidR="00E275DA" w:rsidRPr="00D0162F">
        <w:rPr>
          <w:rFonts w:ascii="Helvetica Light" w:hAnsi="Helvetica Light" w:cs="Aldhabi"/>
        </w:rPr>
        <w:t>”</w:t>
      </w:r>
    </w:p>
    <w:p w14:paraId="4E649581" w14:textId="77777777" w:rsidR="002B210E" w:rsidRPr="00D0162F" w:rsidRDefault="002B210E" w:rsidP="00236E0D">
      <w:pPr>
        <w:jc w:val="both"/>
        <w:rPr>
          <w:rFonts w:ascii="Helvetica Light" w:hAnsi="Helvetica Light" w:cs="Aldhabi"/>
        </w:rPr>
      </w:pPr>
    </w:p>
    <w:p w14:paraId="03C85E18" w14:textId="77777777" w:rsidR="00FD5FB0" w:rsidRPr="00D0162F" w:rsidRDefault="002B210E" w:rsidP="00236E0D">
      <w:p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 xml:space="preserve">Specifically, your duties will </w:t>
      </w:r>
      <w:r w:rsidR="004A0DE5" w:rsidRPr="00D0162F">
        <w:rPr>
          <w:rFonts w:ascii="Helvetica Light" w:hAnsi="Helvetica Light" w:cs="Aldhabi"/>
        </w:rPr>
        <w:t>include:</w:t>
      </w:r>
    </w:p>
    <w:p w14:paraId="38CE653C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Develop</w:t>
      </w:r>
      <w:r w:rsidR="00D53310" w:rsidRPr="00D0162F">
        <w:rPr>
          <w:rFonts w:ascii="Helvetica Light" w:hAnsi="Helvetica Light"/>
        </w:rPr>
        <w:t>/Review</w:t>
      </w:r>
      <w:r w:rsidRPr="00D0162F">
        <w:rPr>
          <w:rFonts w:ascii="Helvetica Light" w:hAnsi="Helvetica Light"/>
        </w:rPr>
        <w:t xml:space="preserve"> and implement an Employment Equity Policy for </w:t>
      </w:r>
      <w:r w:rsidR="008E19B4" w:rsidRPr="00D0162F">
        <w:rPr>
          <w:rFonts w:ascii="Helvetica Light" w:hAnsi="Helvetica Light"/>
        </w:rPr>
        <w:t>the organisation</w:t>
      </w:r>
    </w:p>
    <w:p w14:paraId="610E7035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Setting up and maintaining consultation structures in the organisation</w:t>
      </w:r>
    </w:p>
    <w:p w14:paraId="01F3910D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Prepar</w:t>
      </w:r>
      <w:r w:rsidR="00B46FA3" w:rsidRPr="00D0162F">
        <w:rPr>
          <w:rFonts w:ascii="Helvetica Light" w:hAnsi="Helvetica Light"/>
        </w:rPr>
        <w:t>ation and implementation of the</w:t>
      </w:r>
      <w:r w:rsidRPr="00D0162F">
        <w:rPr>
          <w:rFonts w:ascii="Helvetica Light" w:hAnsi="Helvetica Light"/>
        </w:rPr>
        <w:t xml:space="preserve"> Employment Equity Plan</w:t>
      </w:r>
    </w:p>
    <w:p w14:paraId="7810537F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Monitoring progress with the implementation of the Employment Equity Plan</w:t>
      </w:r>
    </w:p>
    <w:p w14:paraId="25601CB0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Preparation and submission of the annual reports to the Department of Labour (EEA 2 and EEA 4)</w:t>
      </w:r>
    </w:p>
    <w:p w14:paraId="7339458E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Maintaining all employment equity records for a period of at least five years</w:t>
      </w:r>
    </w:p>
    <w:p w14:paraId="772E4C92" w14:textId="77777777" w:rsidR="00632457" w:rsidRPr="00D0162F" w:rsidRDefault="00632457" w:rsidP="00632457">
      <w:pPr>
        <w:pStyle w:val="ListParagraph"/>
        <w:numPr>
          <w:ilvl w:val="0"/>
          <w:numId w:val="3"/>
        </w:numPr>
        <w:jc w:val="both"/>
        <w:rPr>
          <w:rFonts w:ascii="Helvetica Light" w:hAnsi="Helvetica Light"/>
        </w:rPr>
      </w:pPr>
      <w:r w:rsidRPr="00D0162F">
        <w:rPr>
          <w:rFonts w:ascii="Helvetica Light" w:hAnsi="Helvetica Light"/>
        </w:rPr>
        <w:t>Supporting the CEO in all statutory and compliance matters with the Department of Labour</w:t>
      </w:r>
    </w:p>
    <w:p w14:paraId="463C8422" w14:textId="77777777" w:rsidR="004A0DE5" w:rsidRPr="00D0162F" w:rsidRDefault="004A0DE5" w:rsidP="00236E0D">
      <w:pPr>
        <w:jc w:val="both"/>
        <w:rPr>
          <w:rFonts w:ascii="Helvetica Light" w:hAnsi="Helvetica Light" w:cs="Aldhabi"/>
        </w:rPr>
      </w:pPr>
    </w:p>
    <w:p w14:paraId="1AA5F960" w14:textId="77777777" w:rsidR="00236E0D" w:rsidRPr="00D0162F" w:rsidRDefault="00F065B2" w:rsidP="00236E0D">
      <w:pPr>
        <w:jc w:val="both"/>
        <w:rPr>
          <w:rFonts w:ascii="Helvetica Light" w:hAnsi="Helvetica Light" w:cs="Aldhabi"/>
        </w:rPr>
      </w:pPr>
      <w:r w:rsidRPr="00D0162F">
        <w:rPr>
          <w:rFonts w:ascii="Helvetica Light" w:hAnsi="Helvetica Light" w:cs="Aldhabi"/>
        </w:rPr>
        <w:t>Yours sincerely,</w:t>
      </w:r>
    </w:p>
    <w:p w14:paraId="37015A5B" w14:textId="112610E3" w:rsidR="00F065B2" w:rsidRPr="00D0162F" w:rsidRDefault="005474B2" w:rsidP="00236E0D">
      <w:pPr>
        <w:jc w:val="both"/>
        <w:rPr>
          <w:rFonts w:ascii="Helvetica Light" w:hAnsi="Helvetica Light" w:cs="Aldhabi"/>
        </w:rPr>
      </w:pPr>
      <w:r>
        <w:rPr>
          <w:rFonts w:ascii="Helvetica Light" w:hAnsi="Helvetica Light" w:cs="Aldhabi"/>
        </w:rPr>
        <w:t>[Add name and surname]</w:t>
      </w:r>
    </w:p>
    <w:p w14:paraId="49F4368A" w14:textId="77777777" w:rsidR="00F065B2" w:rsidRPr="005474B2" w:rsidRDefault="00F065B2" w:rsidP="00236E0D">
      <w:pPr>
        <w:jc w:val="both"/>
        <w:rPr>
          <w:rFonts w:ascii="Helvetica Light" w:hAnsi="Helvetica Light" w:cs="Aldhabi"/>
          <w:b/>
          <w:bCs/>
          <w:sz w:val="20"/>
          <w:szCs w:val="20"/>
        </w:rPr>
      </w:pPr>
      <w:r w:rsidRPr="005474B2">
        <w:rPr>
          <w:rFonts w:ascii="Helvetica Light" w:hAnsi="Helvetica Light" w:cs="Aldhabi"/>
          <w:b/>
          <w:bCs/>
          <w:sz w:val="20"/>
          <w:szCs w:val="20"/>
        </w:rPr>
        <w:t>Chief Executive Officer</w:t>
      </w:r>
    </w:p>
    <w:p w14:paraId="38DD3209" w14:textId="77777777" w:rsidR="00236E0D" w:rsidRPr="00236E0D" w:rsidRDefault="00236E0D" w:rsidP="00236E0D">
      <w:pPr>
        <w:jc w:val="both"/>
        <w:rPr>
          <w:rFonts w:ascii="Gill Sans MT" w:hAnsi="Gill Sans MT"/>
        </w:rPr>
      </w:pPr>
    </w:p>
    <w:sectPr w:rsidR="00236E0D" w:rsidRPr="00236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ight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9EC"/>
    <w:multiLevelType w:val="hybridMultilevel"/>
    <w:tmpl w:val="83A4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D4659"/>
    <w:multiLevelType w:val="hybridMultilevel"/>
    <w:tmpl w:val="2EEE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3441"/>
    <w:multiLevelType w:val="hybridMultilevel"/>
    <w:tmpl w:val="5AB8E1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6421847">
    <w:abstractNumId w:val="0"/>
  </w:num>
  <w:num w:numId="2" w16cid:durableId="2141652091">
    <w:abstractNumId w:val="2"/>
  </w:num>
  <w:num w:numId="3" w16cid:durableId="111367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1C"/>
    <w:rsid w:val="0000500F"/>
    <w:rsid w:val="00012138"/>
    <w:rsid w:val="000310C0"/>
    <w:rsid w:val="000873CB"/>
    <w:rsid w:val="000E2B71"/>
    <w:rsid w:val="001152E8"/>
    <w:rsid w:val="00236E0D"/>
    <w:rsid w:val="00292E1C"/>
    <w:rsid w:val="002B210E"/>
    <w:rsid w:val="002D0228"/>
    <w:rsid w:val="002E50D0"/>
    <w:rsid w:val="003A1E26"/>
    <w:rsid w:val="004A0DE5"/>
    <w:rsid w:val="004D2943"/>
    <w:rsid w:val="005474B2"/>
    <w:rsid w:val="005625B1"/>
    <w:rsid w:val="00632457"/>
    <w:rsid w:val="006F753D"/>
    <w:rsid w:val="007B0BCF"/>
    <w:rsid w:val="008249B8"/>
    <w:rsid w:val="008B27E7"/>
    <w:rsid w:val="008E19B4"/>
    <w:rsid w:val="009E499A"/>
    <w:rsid w:val="00A91F89"/>
    <w:rsid w:val="00B46FA3"/>
    <w:rsid w:val="00B5610A"/>
    <w:rsid w:val="00D0162F"/>
    <w:rsid w:val="00D53310"/>
    <w:rsid w:val="00D7450D"/>
    <w:rsid w:val="00E275DA"/>
    <w:rsid w:val="00F065B2"/>
    <w:rsid w:val="00F70811"/>
    <w:rsid w:val="00FD5FB0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7E29A"/>
  <w15:chartTrackingRefBased/>
  <w15:docId w15:val="{9A14306F-35E0-4732-82BE-4F41FF08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Transformation Partners</dc:creator>
  <cp:keywords/>
  <dc:description/>
  <cp:lastModifiedBy>Wailana Kgatuke</cp:lastModifiedBy>
  <cp:revision>3</cp:revision>
  <dcterms:created xsi:type="dcterms:W3CDTF">2026-03-02T11:28:00Z</dcterms:created>
  <dcterms:modified xsi:type="dcterms:W3CDTF">2026-03-02T11:31:00Z</dcterms:modified>
</cp:coreProperties>
</file>